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50" w:type="dxa"/>
        <w:tblLayout w:type="fixed"/>
        <w:tblLook w:val="04A0" w:firstRow="1" w:lastRow="0" w:firstColumn="1" w:lastColumn="0" w:noHBand="0" w:noVBand="1"/>
      </w:tblPr>
      <w:tblGrid>
        <w:gridCol w:w="738"/>
        <w:gridCol w:w="13878"/>
        <w:gridCol w:w="134"/>
      </w:tblGrid>
      <w:tr w:rsidR="00AE1E1E" w:rsidTr="00D37A98">
        <w:trPr>
          <w:trHeight w:val="242"/>
        </w:trPr>
        <w:tc>
          <w:tcPr>
            <w:tcW w:w="738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12" w:type="dxa"/>
            <w:gridSpan w:val="2"/>
          </w:tcPr>
          <w:p w:rsidR="00AE1E1E" w:rsidRPr="00D37A98" w:rsidRDefault="00BA036A" w:rsidP="0088707D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8:30 – 9:00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</w:p>
        </w:tc>
      </w:tr>
      <w:tr w:rsidR="00AE1E1E" w:rsidTr="00D37A98">
        <w:trPr>
          <w:cantSplit/>
          <w:trHeight w:val="215"/>
        </w:trPr>
        <w:tc>
          <w:tcPr>
            <w:tcW w:w="738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2" w:type="dxa"/>
            <w:gridSpan w:val="2"/>
          </w:tcPr>
          <w:p w:rsidR="00AE1E1E" w:rsidRPr="00D37A98" w:rsidRDefault="00BA036A" w:rsidP="00601669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9:10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8403A7">
        <w:trPr>
          <w:cantSplit/>
          <w:trHeight w:val="1870"/>
        </w:trPr>
        <w:tc>
          <w:tcPr>
            <w:tcW w:w="738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9:10 – 10:00</w:t>
            </w:r>
          </w:p>
          <w:p w:rsidR="00BA036A" w:rsidRPr="00BA036A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Fifth Grade</w:t>
            </w:r>
          </w:p>
        </w:tc>
        <w:tc>
          <w:tcPr>
            <w:tcW w:w="14012" w:type="dxa"/>
            <w:gridSpan w:val="2"/>
          </w:tcPr>
          <w:p w:rsidR="00813CA0" w:rsidRPr="00434A5B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proofErr w:type="gramStart"/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3.1.6  Use</w:t>
            </w:r>
            <w:proofErr w:type="gramEnd"/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information and technology ethically and responsibly.</w:t>
            </w:r>
          </w:p>
          <w:p w:rsidR="00813CA0" w:rsidRPr="00434A5B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use information and technology ethically and responsibly.</w:t>
            </w:r>
          </w:p>
          <w:p w:rsidR="00813CA0" w:rsidRPr="00434A5B" w:rsidRDefault="00813CA0" w:rsidP="00813CA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34A5B">
              <w:rPr>
                <w:rFonts w:ascii="Tahoma" w:eastAsia="Times New Roman" w:hAnsi="Tahoma" w:cs="Tahoma"/>
                <w:i/>
                <w:sz w:val="16"/>
                <w:szCs w:val="16"/>
              </w:rPr>
              <w:t>website, gadgets, world wide web</w:t>
            </w:r>
          </w:p>
          <w:p w:rsidR="00813CA0" w:rsidRPr="00434A5B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813CA0" w:rsidRPr="00434A5B" w:rsidRDefault="00813CA0" w:rsidP="00813CA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34A5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Go through the </w:t>
            </w:r>
            <w:proofErr w:type="spellStart"/>
            <w:r w:rsidRPr="00434A5B">
              <w:rPr>
                <w:rFonts w:ascii="Tahoma" w:eastAsia="Times New Roman" w:hAnsi="Tahoma" w:cs="Tahoma"/>
                <w:i/>
                <w:sz w:val="16"/>
                <w:szCs w:val="16"/>
              </w:rPr>
              <w:t>myON</w:t>
            </w:r>
            <w:proofErr w:type="spellEnd"/>
            <w:r w:rsidRPr="00434A5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book </w:t>
            </w:r>
            <w:r w:rsidRPr="00434A5B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Handheld Gadgets</w:t>
            </w:r>
            <w:r w:rsidRPr="00434A5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.  Pausing to discuss as we go. </w:t>
            </w:r>
          </w:p>
          <w:p w:rsidR="00813CA0" w:rsidRPr="00434A5B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- </w:t>
            </w:r>
            <w:r w:rsidRPr="00434A5B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 responses to the questions posed in the book</w:t>
            </w:r>
          </w:p>
          <w:p w:rsidR="00813CA0" w:rsidRPr="00434A5B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813CA0" w:rsidRPr="00434A5B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13CA0" w:rsidP="00813CA0">
            <w:pPr>
              <w:rPr>
                <w:rFonts w:ascii="Tahoma" w:hAnsi="Tahoma" w:cs="Tahoma"/>
                <w:sz w:val="24"/>
                <w:szCs w:val="24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8403A7">
        <w:trPr>
          <w:cantSplit/>
          <w:trHeight w:val="1870"/>
        </w:trPr>
        <w:tc>
          <w:tcPr>
            <w:tcW w:w="738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  <w:gridSpan w:val="2"/>
          </w:tcPr>
          <w:p w:rsidR="00813CA0" w:rsidRPr="00434A5B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proofErr w:type="gramStart"/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3.1.6  Use</w:t>
            </w:r>
            <w:proofErr w:type="gramEnd"/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information and technology ethically and responsibly.</w:t>
            </w:r>
          </w:p>
          <w:p w:rsidR="00813CA0" w:rsidRPr="00434A5B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use information and technology ethically and responsibly.</w:t>
            </w:r>
          </w:p>
          <w:p w:rsidR="00813CA0" w:rsidRPr="00434A5B" w:rsidRDefault="00813CA0" w:rsidP="00813CA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34A5B">
              <w:rPr>
                <w:rFonts w:ascii="Tahoma" w:eastAsia="Times New Roman" w:hAnsi="Tahoma" w:cs="Tahoma"/>
                <w:i/>
                <w:sz w:val="16"/>
                <w:szCs w:val="16"/>
              </w:rPr>
              <w:t>website, gadgets, world wide web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053F8" w:rsidRPr="00E77980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813CA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In small groups have students write down a list of at least 5 things that show good </w:t>
            </w:r>
            <w:proofErr w:type="spellStart"/>
            <w:r w:rsidR="00813CA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Netiqette</w:t>
            </w:r>
            <w:proofErr w:type="spellEnd"/>
            <w:r w:rsidR="00813CA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then 5 people that they should always follow those rules with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9F7E9C" w:rsidRPr="00E143DF" w:rsidRDefault="00573D49" w:rsidP="00573D49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/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BA036A">
        <w:trPr>
          <w:cantSplit/>
          <w:trHeight w:val="278"/>
        </w:trPr>
        <w:tc>
          <w:tcPr>
            <w:tcW w:w="738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  <w:gridSpan w:val="2"/>
          </w:tcPr>
          <w:p w:rsidR="00AE1E1E" w:rsidRPr="00D37A98" w:rsidRDefault="00BA036A" w:rsidP="00E52D4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10:00 – 10:05</w:t>
            </w:r>
            <w:r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9A12F4">
        <w:trPr>
          <w:cantSplit/>
          <w:trHeight w:val="1862"/>
        </w:trPr>
        <w:tc>
          <w:tcPr>
            <w:tcW w:w="738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10:05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0:55</w:t>
            </w:r>
          </w:p>
          <w:p w:rsidR="00AE1E1E" w:rsidRPr="00F4125C" w:rsidRDefault="009A12F4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Kindergarten                                 </w:t>
            </w:r>
          </w:p>
        </w:tc>
        <w:tc>
          <w:tcPr>
            <w:tcW w:w="14012" w:type="dxa"/>
            <w:gridSpan w:val="2"/>
          </w:tcPr>
          <w:p w:rsidR="00813CA0" w:rsidRPr="00434A5B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proofErr w:type="gramStart"/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RL3  -</w:t>
            </w:r>
            <w:proofErr w:type="gramEnd"/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With prompting and support I will be able to identify the characters, setting and major events in the story.</w:t>
            </w:r>
          </w:p>
          <w:p w:rsidR="00813CA0" w:rsidRPr="00434A5B" w:rsidRDefault="00813CA0" w:rsidP="00813CA0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With prompting and support I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identify the characters, setting and major events in the story.</w:t>
            </w:r>
          </w:p>
          <w:p w:rsidR="00813CA0" w:rsidRPr="00434A5B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34A5B">
              <w:rPr>
                <w:rFonts w:ascii="Tahoma" w:eastAsia="Times New Roman" w:hAnsi="Tahoma" w:cs="Tahoma"/>
                <w:i/>
                <w:sz w:val="16"/>
                <w:szCs w:val="16"/>
              </w:rPr>
              <w:t>character, setting, problem, solution</w:t>
            </w:r>
          </w:p>
          <w:p w:rsidR="00813CA0" w:rsidRPr="00434A5B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813CA0" w:rsidRPr="00434A5B" w:rsidRDefault="00813CA0" w:rsidP="00813CA0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Activate prior knowledge by asking them if they have a favorite stuffed animal or item that they hold onto when they feel scared or nervous.  Then ask if anyone has a younger brother or sister.  Discuss how they felt when they knew about the sibling coming.  Then tell the students that we are going to read a book about a young girl who is in that same situation.  Read aloud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My Blue Bunny </w:t>
            </w:r>
            <w:proofErr w:type="spellStart"/>
            <w: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Bubbitt</w:t>
            </w:r>
            <w:proofErr w:type="spellEnd"/>
            <w: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Taking time to pause and share.</w:t>
            </w:r>
          </w:p>
          <w:p w:rsidR="00813CA0" w:rsidRPr="00F969CE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when asked to draw their security item.  Meet back on carpet and share.</w:t>
            </w:r>
          </w:p>
          <w:p w:rsidR="00813CA0" w:rsidRPr="0024645A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</w:p>
          <w:p w:rsidR="00813CA0" w:rsidRPr="0024645A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813CA0" w:rsidP="00813CA0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9A12F4">
        <w:trPr>
          <w:cantSplit/>
          <w:trHeight w:val="1862"/>
        </w:trPr>
        <w:tc>
          <w:tcPr>
            <w:tcW w:w="738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  <w:gridSpan w:val="2"/>
          </w:tcPr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 1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With prompting and support answer questions about key details in a story.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r w:rsidR="002A29F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with prompting and support answer questions about key details in a story.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plot, setting, and character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813CA0" w:rsidRPr="001C66D7" w:rsidRDefault="00813CA0" w:rsidP="00813CA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Ask them to tell me what they know about ducks.  Then read aloud the </w:t>
            </w:r>
            <w:r w:rsidRPr="001C66D7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Lucky Ducklings.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Pause to discuss and make connections.</w:t>
            </w:r>
          </w:p>
          <w:p w:rsidR="00813CA0" w:rsidRPr="00F969CE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when asked to tell me the story elements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D37A98">
        <w:trPr>
          <w:cantSplit/>
          <w:trHeight w:val="260"/>
        </w:trPr>
        <w:tc>
          <w:tcPr>
            <w:tcW w:w="738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  <w:gridSpan w:val="2"/>
          </w:tcPr>
          <w:p w:rsidR="00AE1E1E" w:rsidRPr="00D37A98" w:rsidRDefault="00E52D47" w:rsidP="008403A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10:55 – 11:00</w:t>
            </w:r>
            <w:r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Planning</w:t>
            </w:r>
          </w:p>
        </w:tc>
      </w:tr>
      <w:tr w:rsidR="00AE1E1E" w:rsidTr="008403A7">
        <w:trPr>
          <w:cantSplit/>
          <w:trHeight w:val="1870"/>
        </w:trPr>
        <w:tc>
          <w:tcPr>
            <w:tcW w:w="738" w:type="dxa"/>
            <w:textDirection w:val="btLr"/>
          </w:tcPr>
          <w:p w:rsidR="00AE1E1E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11:00 – 11:50</w:t>
            </w:r>
          </w:p>
          <w:p w:rsidR="00E52D47" w:rsidRPr="00F4125C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Second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</w:tc>
        <w:tc>
          <w:tcPr>
            <w:tcW w:w="14012" w:type="dxa"/>
            <w:gridSpan w:val="2"/>
          </w:tcPr>
          <w:p w:rsidR="00813CA0" w:rsidRPr="00434A5B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RL1 – The student will be able to answer questions such as who, what, when, where and why with a story.</w:t>
            </w:r>
          </w:p>
          <w:p w:rsidR="00813CA0" w:rsidRPr="00434A5B" w:rsidRDefault="00813CA0" w:rsidP="00813CA0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answer questions such as who, what, when, where and why with a story.</w:t>
            </w:r>
          </w:p>
          <w:p w:rsidR="00813CA0" w:rsidRPr="00434A5B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34A5B">
              <w:rPr>
                <w:rFonts w:ascii="Tahoma" w:eastAsia="Times New Roman" w:hAnsi="Tahoma" w:cs="Tahoma"/>
                <w:i/>
                <w:sz w:val="16"/>
                <w:szCs w:val="16"/>
              </w:rPr>
              <w:t>character, setting, problem, solution</w:t>
            </w:r>
          </w:p>
          <w:p w:rsidR="00813CA0" w:rsidRPr="00434A5B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813CA0" w:rsidRPr="00115448" w:rsidRDefault="00813CA0" w:rsidP="00813CA0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Ask the students if they like to invent things in STEAM and then tell them we are going to read a story about a girl who likes to invent.  Read aloud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The Most Magnificent Thing.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Take time to pause for discussion and connections.</w:t>
            </w:r>
          </w:p>
          <w:p w:rsidR="00813CA0" w:rsidRPr="00F969CE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to class discussion of the story elements.  Then draw their most magnificent thing</w:t>
            </w:r>
          </w:p>
          <w:p w:rsidR="00813CA0" w:rsidRPr="0024645A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</w:p>
          <w:p w:rsidR="00813CA0" w:rsidRPr="0024645A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13CA0" w:rsidP="00813CA0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8403A7">
        <w:trPr>
          <w:cantSplit/>
          <w:trHeight w:val="1870"/>
        </w:trPr>
        <w:tc>
          <w:tcPr>
            <w:tcW w:w="738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  <w:gridSpan w:val="2"/>
          </w:tcPr>
          <w:p w:rsidR="00813CA0" w:rsidRPr="00434A5B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RL1 – The student will be able to answer questions such as who, what, when, where and why with a story.</w:t>
            </w:r>
          </w:p>
          <w:p w:rsidR="00813CA0" w:rsidRPr="00434A5B" w:rsidRDefault="00813CA0" w:rsidP="00813CA0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answer questions such as who, what, when, where and why with a story.</w:t>
            </w:r>
          </w:p>
          <w:p w:rsidR="00813CA0" w:rsidRPr="00434A5B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34A5B">
              <w:rPr>
                <w:rFonts w:ascii="Tahoma" w:eastAsia="Times New Roman" w:hAnsi="Tahoma" w:cs="Tahoma"/>
                <w:i/>
                <w:sz w:val="16"/>
                <w:szCs w:val="16"/>
              </w:rPr>
              <w:t>character, setting, problem, solution</w:t>
            </w:r>
          </w:p>
          <w:p w:rsidR="00813CA0" w:rsidRPr="00F969CE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</w:p>
          <w:p w:rsidR="00813CA0" w:rsidRPr="00615BFC" w:rsidRDefault="00813CA0" w:rsidP="00813CA0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Ask the students to tell me what our story was about on </w:t>
            </w:r>
            <w:r w:rsidR="00217110">
              <w:rPr>
                <w:rFonts w:ascii="Tahoma" w:eastAsia="Times New Roman" w:hAnsi="Tahoma" w:cs="Tahoma"/>
                <w:i/>
                <w:sz w:val="16"/>
                <w:szCs w:val="16"/>
              </w:rPr>
              <w:t>our last time together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and then tell them we are going to read another book about invention. Then read aloud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Dreaming UP.</w:t>
            </w:r>
          </w:p>
          <w:p w:rsidR="00813CA0" w:rsidRPr="00F969CE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when asked what they would build and to draw it for me</w:t>
            </w:r>
          </w:p>
          <w:p w:rsidR="00813CA0" w:rsidRPr="0024645A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</w:p>
          <w:p w:rsidR="00813CA0" w:rsidRPr="0024645A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BA036A">
        <w:trPr>
          <w:gridAfter w:val="1"/>
          <w:wAfter w:w="134" w:type="dxa"/>
        </w:trPr>
        <w:tc>
          <w:tcPr>
            <w:tcW w:w="738" w:type="dxa"/>
          </w:tcPr>
          <w:p w:rsidR="00BA036A" w:rsidRDefault="00BA036A" w:rsidP="00AE1E1E"/>
        </w:tc>
        <w:tc>
          <w:tcPr>
            <w:tcW w:w="13878" w:type="dxa"/>
          </w:tcPr>
          <w:p w:rsidR="00BA036A" w:rsidRPr="00D37A98" w:rsidRDefault="00E52D47" w:rsidP="00E52D47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11:50 – 12:15 Lunch</w:t>
            </w:r>
          </w:p>
        </w:tc>
      </w:tr>
      <w:tr w:rsidR="00BA036A" w:rsidTr="00BA036A">
        <w:trPr>
          <w:gridAfter w:val="1"/>
          <w:wAfter w:w="134" w:type="dxa"/>
        </w:trPr>
        <w:tc>
          <w:tcPr>
            <w:tcW w:w="738" w:type="dxa"/>
          </w:tcPr>
          <w:p w:rsidR="00BA036A" w:rsidRDefault="00BA036A" w:rsidP="00AE1E1E"/>
        </w:tc>
        <w:tc>
          <w:tcPr>
            <w:tcW w:w="13878" w:type="dxa"/>
          </w:tcPr>
          <w:p w:rsidR="00BA036A" w:rsidRPr="00D37A98" w:rsidRDefault="00E52D47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12:15 – 12:55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BA036A" w:rsidTr="00E52D47">
        <w:trPr>
          <w:gridAfter w:val="1"/>
          <w:wAfter w:w="134" w:type="dxa"/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12:55 – 1:45</w:t>
            </w:r>
          </w:p>
          <w:p w:rsidR="00E52D47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Third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</w:tc>
        <w:tc>
          <w:tcPr>
            <w:tcW w:w="13878" w:type="dxa"/>
          </w:tcPr>
          <w:p w:rsidR="00813CA0" w:rsidRPr="00434A5B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proofErr w:type="gramStart"/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3.1.6  Use</w:t>
            </w:r>
            <w:proofErr w:type="gramEnd"/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information and technology ethically and responsibly.</w:t>
            </w:r>
          </w:p>
          <w:p w:rsidR="00813CA0" w:rsidRPr="00434A5B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use information and technology ethically and responsibly.</w:t>
            </w:r>
          </w:p>
          <w:p w:rsidR="00813CA0" w:rsidRPr="00434A5B" w:rsidRDefault="00813CA0" w:rsidP="00813CA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34A5B">
              <w:rPr>
                <w:rFonts w:ascii="Tahoma" w:eastAsia="Times New Roman" w:hAnsi="Tahoma" w:cs="Tahoma"/>
                <w:i/>
                <w:sz w:val="16"/>
                <w:szCs w:val="16"/>
              </w:rPr>
              <w:t>website, gadgets, world wide web</w:t>
            </w:r>
          </w:p>
          <w:p w:rsidR="00813CA0" w:rsidRPr="00434A5B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813CA0" w:rsidRPr="00434A5B" w:rsidRDefault="00813CA0" w:rsidP="00813CA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34A5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Go through the </w:t>
            </w:r>
            <w:proofErr w:type="spellStart"/>
            <w:r w:rsidRPr="00434A5B">
              <w:rPr>
                <w:rFonts w:ascii="Tahoma" w:eastAsia="Times New Roman" w:hAnsi="Tahoma" w:cs="Tahoma"/>
                <w:i/>
                <w:sz w:val="16"/>
                <w:szCs w:val="16"/>
              </w:rPr>
              <w:t>myON</w:t>
            </w:r>
            <w:proofErr w:type="spellEnd"/>
            <w:r w:rsidRPr="00434A5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book </w:t>
            </w:r>
            <w:r w:rsidRPr="00434A5B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Handheld Gadgets</w:t>
            </w:r>
            <w:r w:rsidRPr="00434A5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.  Pausing to discuss as we go. </w:t>
            </w:r>
          </w:p>
          <w:p w:rsidR="00813CA0" w:rsidRPr="00434A5B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- </w:t>
            </w:r>
            <w:r w:rsidRPr="00434A5B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 responses to the questions posed in the book</w:t>
            </w:r>
          </w:p>
          <w:p w:rsidR="00813CA0" w:rsidRPr="00434A5B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813CA0" w:rsidRPr="00434A5B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813CA0" w:rsidP="00813CA0"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E52D47">
        <w:trPr>
          <w:gridAfter w:val="1"/>
          <w:wAfter w:w="134" w:type="dxa"/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3878" w:type="dxa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RL1 Ask and </w:t>
            </w:r>
            <w:proofErr w:type="gramStart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 such</w:t>
            </w:r>
            <w:proofErr w:type="gramEnd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as who, what, where, when, why, and how to demonstrate understanding of key details in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r w:rsidR="002A29F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answer questions such as who, what, when, where and why with a story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p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story elements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053F8" w:rsidRPr="00217110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21711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217110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Princess and the PE</w:t>
            </w:r>
            <w:r w:rsidR="0021711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from the book </w:t>
            </w:r>
            <w:r w:rsidR="00217110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Don’t Kiss the Frog!</w:t>
            </w:r>
            <w:r w:rsidR="0021711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Discuss the elements and connections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217110">
              <w:rPr>
                <w:rFonts w:ascii="Tahoma" w:eastAsia="Times New Roman" w:hAnsi="Tahoma" w:cs="Tahoma"/>
                <w:i/>
                <w:sz w:val="16"/>
                <w:szCs w:val="16"/>
              </w:rPr>
              <w:t>when asked to get in pairs and come up with their version of the story</w:t>
            </w:r>
            <w:bookmarkStart w:id="0" w:name="_GoBack"/>
            <w:bookmarkEnd w:id="0"/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BA036A">
        <w:trPr>
          <w:gridAfter w:val="1"/>
          <w:wAfter w:w="134" w:type="dxa"/>
        </w:trPr>
        <w:tc>
          <w:tcPr>
            <w:tcW w:w="738" w:type="dxa"/>
          </w:tcPr>
          <w:p w:rsidR="00BA036A" w:rsidRDefault="00BA036A" w:rsidP="00AE1E1E"/>
        </w:tc>
        <w:tc>
          <w:tcPr>
            <w:tcW w:w="13878" w:type="dxa"/>
          </w:tcPr>
          <w:p w:rsidR="00BA036A" w:rsidRPr="00D37A98" w:rsidRDefault="00D37A98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1:45 – 1:50 Planning</w:t>
            </w:r>
          </w:p>
        </w:tc>
      </w:tr>
      <w:tr w:rsidR="00BA036A" w:rsidTr="00D37A98">
        <w:trPr>
          <w:gridAfter w:val="1"/>
          <w:wAfter w:w="134" w:type="dxa"/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1:50 – 2:40</w:t>
            </w:r>
          </w:p>
          <w:p w:rsidR="00D37A98" w:rsidRP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</w:p>
        </w:tc>
        <w:tc>
          <w:tcPr>
            <w:tcW w:w="13878" w:type="dxa"/>
          </w:tcPr>
          <w:p w:rsidR="00DF2A30" w:rsidRPr="00434A5B" w:rsidRDefault="00DF2A30" w:rsidP="00DF2A3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RL3 - The student will be able to describe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characters, settings, and major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events in a story.</w:t>
            </w:r>
          </w:p>
          <w:p w:rsidR="00DF2A30" w:rsidRPr="00434A5B" w:rsidRDefault="00DF2A30" w:rsidP="00DF2A3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describe characters, settings, and major events in a story.</w:t>
            </w:r>
          </w:p>
          <w:p w:rsidR="00DF2A30" w:rsidRPr="00434A5B" w:rsidRDefault="00DF2A30" w:rsidP="00DF2A3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34A5B">
              <w:rPr>
                <w:rFonts w:ascii="Tahoma" w:eastAsia="Times New Roman" w:hAnsi="Tahoma" w:cs="Tahoma"/>
                <w:i/>
                <w:sz w:val="16"/>
                <w:szCs w:val="16"/>
              </w:rPr>
              <w:t>character, setting, problem, solution</w:t>
            </w:r>
          </w:p>
          <w:p w:rsidR="00DF2A30" w:rsidRPr="00434A5B" w:rsidRDefault="00DF2A30" w:rsidP="00DF2A3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DF2A30" w:rsidRPr="00A27939" w:rsidRDefault="00DF2A30" w:rsidP="00DF2A30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We are going to talk about the two different classes of books in the library.  Then read aloud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Bored Bella Learns </w:t>
            </w:r>
            <w:r w:rsidRPr="00A2793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About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Fiction and Nonfiction.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Pause for discussions.</w:t>
            </w:r>
          </w:p>
          <w:p w:rsidR="00DF2A30" w:rsidRPr="00F969CE" w:rsidRDefault="00DF2A30" w:rsidP="00DF2A3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when asked to tell me the differences in fiction and non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-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fiction</w:t>
            </w:r>
          </w:p>
          <w:p w:rsidR="00DF2A30" w:rsidRPr="0024645A" w:rsidRDefault="00DF2A30" w:rsidP="00DF2A3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</w:p>
          <w:p w:rsidR="00DF2A30" w:rsidRPr="0024645A" w:rsidRDefault="00DF2A30" w:rsidP="00DF2A3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DF2A30" w:rsidP="00DF2A30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D37A98">
        <w:trPr>
          <w:gridAfter w:val="1"/>
          <w:wAfter w:w="134" w:type="dxa"/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3878" w:type="dxa"/>
          </w:tcPr>
          <w:p w:rsidR="00813CA0" w:rsidRPr="00434A5B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RL3 - The student will be able to describe characters, settings, and </w:t>
            </w:r>
            <w:proofErr w:type="gramStart"/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major  events</w:t>
            </w:r>
            <w:proofErr w:type="gramEnd"/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in a story.</w:t>
            </w:r>
          </w:p>
          <w:p w:rsidR="00813CA0" w:rsidRPr="00434A5B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describe characters, settings, and major events in a story.</w:t>
            </w:r>
          </w:p>
          <w:p w:rsidR="00813CA0" w:rsidRPr="00434A5B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34A5B">
              <w:rPr>
                <w:rFonts w:ascii="Tahoma" w:eastAsia="Times New Roman" w:hAnsi="Tahoma" w:cs="Tahoma"/>
                <w:i/>
                <w:sz w:val="16"/>
                <w:szCs w:val="16"/>
              </w:rPr>
              <w:t>character, setting, problem, solution</w:t>
            </w:r>
          </w:p>
          <w:p w:rsidR="00813CA0" w:rsidRPr="00434A5B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813CA0" w:rsidRPr="00434A5B" w:rsidRDefault="00813CA0" w:rsidP="00813CA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34A5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Ask students how they find a book that looks good to them.  Discuss responses and then read aloud </w:t>
            </w:r>
            <w:r w:rsidRPr="00434A5B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Best Book to Read.</w:t>
            </w:r>
            <w:r w:rsidRPr="00434A5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Pausing as we read to make connections and predictions in the story.</w:t>
            </w:r>
          </w:p>
          <w:p w:rsidR="00813CA0" w:rsidRPr="00434A5B" w:rsidRDefault="00813CA0" w:rsidP="00813CA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434A5B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responses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434A5B">
              <w:rPr>
                <w:rFonts w:ascii="Tahoma" w:eastAsia="Times New Roman" w:hAnsi="Tahoma" w:cs="Tahoma"/>
                <w:i/>
                <w:sz w:val="16"/>
                <w:szCs w:val="16"/>
              </w:rPr>
              <w:t>to the students’ answers to the story map on the board.</w:t>
            </w:r>
          </w:p>
          <w:p w:rsidR="00813CA0" w:rsidRPr="00434A5B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813CA0" w:rsidRPr="00434A5B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BA036A">
        <w:trPr>
          <w:gridAfter w:val="1"/>
          <w:wAfter w:w="134" w:type="dxa"/>
        </w:trPr>
        <w:tc>
          <w:tcPr>
            <w:tcW w:w="738" w:type="dxa"/>
          </w:tcPr>
          <w:p w:rsidR="00BA036A" w:rsidRDefault="00BA036A" w:rsidP="00AE1E1E"/>
        </w:tc>
        <w:tc>
          <w:tcPr>
            <w:tcW w:w="13878" w:type="dxa"/>
          </w:tcPr>
          <w:p w:rsidR="00BA036A" w:rsidRPr="00D37A98" w:rsidRDefault="00D37A98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2:40 – 2:45 Planning</w:t>
            </w:r>
          </w:p>
        </w:tc>
      </w:tr>
      <w:tr w:rsidR="00D37A98" w:rsidTr="00D37A98">
        <w:trPr>
          <w:gridAfter w:val="1"/>
          <w:wAfter w:w="134" w:type="dxa"/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2:45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Fourth Grade</w:t>
            </w:r>
          </w:p>
        </w:tc>
        <w:tc>
          <w:tcPr>
            <w:tcW w:w="13878" w:type="dxa"/>
          </w:tcPr>
          <w:p w:rsidR="00813CA0" w:rsidRPr="00434A5B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proofErr w:type="gramStart"/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3.1.6  Use</w:t>
            </w:r>
            <w:proofErr w:type="gramEnd"/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information and technology ethically and responsibly.</w:t>
            </w:r>
          </w:p>
          <w:p w:rsidR="00813CA0" w:rsidRPr="00434A5B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use information and technology ethically and responsibly.</w:t>
            </w:r>
          </w:p>
          <w:p w:rsidR="00813CA0" w:rsidRPr="00434A5B" w:rsidRDefault="00813CA0" w:rsidP="00813CA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34A5B">
              <w:rPr>
                <w:rFonts w:ascii="Tahoma" w:eastAsia="Times New Roman" w:hAnsi="Tahoma" w:cs="Tahoma"/>
                <w:i/>
                <w:sz w:val="16"/>
                <w:szCs w:val="16"/>
              </w:rPr>
              <w:t>website, gadgets, world wide web.</w:t>
            </w:r>
          </w:p>
          <w:p w:rsidR="00813CA0" w:rsidRPr="00434A5B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813CA0" w:rsidRPr="00434A5B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34A5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Go through the </w:t>
            </w:r>
            <w:proofErr w:type="spellStart"/>
            <w:r w:rsidRPr="00434A5B">
              <w:rPr>
                <w:rFonts w:ascii="Tahoma" w:eastAsia="Times New Roman" w:hAnsi="Tahoma" w:cs="Tahoma"/>
                <w:i/>
                <w:sz w:val="16"/>
                <w:szCs w:val="16"/>
              </w:rPr>
              <w:t>myON</w:t>
            </w:r>
            <w:proofErr w:type="spellEnd"/>
            <w:r w:rsidRPr="00434A5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book </w:t>
            </w:r>
            <w:r w:rsidRPr="00434A5B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Handheld Gadgets</w:t>
            </w:r>
            <w:r w:rsidRPr="00434A5B">
              <w:rPr>
                <w:rFonts w:ascii="Tahoma" w:eastAsia="Times New Roman" w:hAnsi="Tahoma" w:cs="Tahoma"/>
                <w:i/>
                <w:sz w:val="16"/>
                <w:szCs w:val="16"/>
              </w:rPr>
              <w:t>.  Pausing to discuss as we go.</w:t>
            </w:r>
          </w:p>
          <w:p w:rsidR="00813CA0" w:rsidRPr="00434A5B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Form- </w:t>
            </w:r>
            <w:r w:rsidRPr="00434A5B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 responses to the questions posed in the book</w:t>
            </w:r>
          </w:p>
          <w:p w:rsidR="00813CA0" w:rsidRPr="00434A5B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813CA0" w:rsidRPr="00434A5B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813CA0" w:rsidP="00813CA0"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D37A98">
        <w:trPr>
          <w:gridAfter w:val="1"/>
          <w:wAfter w:w="134" w:type="dxa"/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3878" w:type="dxa"/>
          </w:tcPr>
          <w:p w:rsidR="00813CA0" w:rsidRPr="00434A5B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proofErr w:type="gramStart"/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3.1.6  Use</w:t>
            </w:r>
            <w:proofErr w:type="gramEnd"/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information and technology ethically and responsibly.</w:t>
            </w:r>
          </w:p>
          <w:p w:rsidR="00813CA0" w:rsidRPr="00434A5B" w:rsidRDefault="00813CA0" w:rsidP="00813CA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use information and technology ethically and responsibly.</w:t>
            </w:r>
          </w:p>
          <w:p w:rsidR="00813CA0" w:rsidRPr="00434A5B" w:rsidRDefault="00813CA0" w:rsidP="00813CA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34A5B">
              <w:rPr>
                <w:rFonts w:ascii="Tahoma" w:eastAsia="Times New Roman" w:hAnsi="Tahoma" w:cs="Tahoma"/>
                <w:i/>
                <w:sz w:val="16"/>
                <w:szCs w:val="16"/>
              </w:rPr>
              <w:t>website, gadgets, world wide web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217110" w:rsidRPr="00E77980" w:rsidRDefault="00217110" w:rsidP="0021711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In small groups have students write down a list of at least 5 things that show good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Netiqette</w:t>
            </w:r>
            <w:proofErr w:type="spellEnd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and then 5 people that they should always follow those rules with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</w:t>
            </w:r>
            <w:r w:rsidR="00E77980"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E7798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asked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D37A98">
        <w:trPr>
          <w:gridAfter w:val="1"/>
          <w:wAfter w:w="134" w:type="dxa"/>
        </w:trPr>
        <w:tc>
          <w:tcPr>
            <w:tcW w:w="738" w:type="dxa"/>
          </w:tcPr>
          <w:p w:rsidR="00D37A98" w:rsidRDefault="00D37A98" w:rsidP="00AE1E1E"/>
        </w:tc>
        <w:tc>
          <w:tcPr>
            <w:tcW w:w="13878" w:type="dxa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8D3" w:rsidRDefault="003B28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8D3" w:rsidRDefault="003B28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8D3" w:rsidRDefault="003B28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Mrs. </w:t>
    </w:r>
    <w:proofErr w:type="spellStart"/>
    <w:r>
      <w:rPr>
        <w:rFonts w:ascii="Tahoma" w:hAnsi="Tahoma" w:cs="Tahoma"/>
        <w:sz w:val="24"/>
        <w:szCs w:val="24"/>
      </w:rPr>
      <w:t>Tennill</w:t>
    </w:r>
    <w:proofErr w:type="spellEnd"/>
    <w:r>
      <w:rPr>
        <w:rFonts w:ascii="Tahoma" w:hAnsi="Tahoma" w:cs="Tahoma"/>
        <w:sz w:val="24"/>
        <w:szCs w:val="24"/>
      </w:rPr>
      <w:t xml:space="preserve"> for the weeks of: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8D3" w:rsidRDefault="003B28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F5DDE"/>
    <w:rsid w:val="00217110"/>
    <w:rsid w:val="002A29F7"/>
    <w:rsid w:val="003B28D3"/>
    <w:rsid w:val="003E57E6"/>
    <w:rsid w:val="00573D49"/>
    <w:rsid w:val="005E7FE9"/>
    <w:rsid w:val="00601669"/>
    <w:rsid w:val="006F77DE"/>
    <w:rsid w:val="007F62D1"/>
    <w:rsid w:val="0080671B"/>
    <w:rsid w:val="00813CA0"/>
    <w:rsid w:val="008403A7"/>
    <w:rsid w:val="009053F8"/>
    <w:rsid w:val="009A12F4"/>
    <w:rsid w:val="009D35C1"/>
    <w:rsid w:val="009F7E9C"/>
    <w:rsid w:val="00AA47A0"/>
    <w:rsid w:val="00AB6766"/>
    <w:rsid w:val="00AD0E7F"/>
    <w:rsid w:val="00AE1E1E"/>
    <w:rsid w:val="00BA036A"/>
    <w:rsid w:val="00BE6592"/>
    <w:rsid w:val="00C436E9"/>
    <w:rsid w:val="00D37A98"/>
    <w:rsid w:val="00DF2A30"/>
    <w:rsid w:val="00E52D47"/>
    <w:rsid w:val="00E77980"/>
    <w:rsid w:val="00F0712A"/>
    <w:rsid w:val="00F515D6"/>
    <w:rsid w:val="00F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A19838-CF40-4340-9D17-DA46E355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0CA6-0E49-4F83-9461-35191B3B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2</cp:revision>
  <cp:lastPrinted>2013-08-03T20:27:00Z</cp:lastPrinted>
  <dcterms:created xsi:type="dcterms:W3CDTF">2015-04-14T22:55:00Z</dcterms:created>
  <dcterms:modified xsi:type="dcterms:W3CDTF">2015-04-14T22:55:00Z</dcterms:modified>
</cp:coreProperties>
</file>