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5015BF" w:rsidRPr="00757ECA" w:rsidRDefault="00757ECA" w:rsidP="005015BF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015BF"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757ECA" w:rsidRPr="00F969CE" w:rsidRDefault="00575856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5015BF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 w:rsidR="005015B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757ECA" w:rsidRPr="009C5044" w:rsidRDefault="00757ECA" w:rsidP="00757EC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5044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D268D1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268D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Accessing </w:t>
            </w:r>
            <w:proofErr w:type="spellStart"/>
            <w:r w:rsidR="00D268D1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  <w:r w:rsidR="00D268D1">
              <w:rPr>
                <w:rFonts w:ascii="Tahoma" w:eastAsia="Times New Roman" w:hAnsi="Tahoma" w:cs="Tahoma"/>
                <w:i/>
                <w:sz w:val="16"/>
                <w:szCs w:val="16"/>
              </w:rPr>
              <w:t>, KYVL, Destiny Catalog, read a book about manners and choosing the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5015BF" w:rsidRPr="00757ECA" w:rsidRDefault="00573D49" w:rsidP="005015BF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015BF"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5015BF" w:rsidRPr="004C54A8" w:rsidRDefault="005015BF" w:rsidP="005015BF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5044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AB100D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268D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Accessing </w:t>
            </w:r>
            <w:proofErr w:type="spellStart"/>
            <w:r w:rsidR="00D268D1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  <w:r w:rsidR="00D268D1">
              <w:rPr>
                <w:rFonts w:ascii="Tahoma" w:eastAsia="Times New Roman" w:hAnsi="Tahoma" w:cs="Tahoma"/>
                <w:i/>
                <w:sz w:val="16"/>
                <w:szCs w:val="16"/>
              </w:rPr>
              <w:t>, KYVL, Destiny Catalog, read a book about manners and choosing the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F4125C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757ECA" w:rsidRPr="00757ECA" w:rsidRDefault="00757ECA" w:rsidP="00757ECA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="004C54A8"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757ECA" w:rsidRPr="004C54A8" w:rsidRDefault="004C54A8" w:rsidP="00757EC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015BF"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Critical Vocab: </w:t>
            </w:r>
            <w:r w:rsidR="009C5044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9053F8" w:rsidRPr="00D268D1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268D1">
              <w:rPr>
                <w:rFonts w:ascii="Tahoma" w:eastAsia="Times New Roman" w:hAnsi="Tahoma" w:cs="Tahoma"/>
                <w:i/>
                <w:sz w:val="16"/>
                <w:szCs w:val="16"/>
              </w:rPr>
              <w:t>read a book about manners and choosing the right book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C54A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 w:rsidR="004C54A8"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 w:rsidR="004C54A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5015BF" w:rsidRPr="004C54A8" w:rsidRDefault="00BE6592" w:rsidP="005015BF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015BF"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="0057585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9C5044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F7E9C" w:rsidRPr="00D268D1" w:rsidRDefault="009F7E9C" w:rsidP="009F7E9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268D1">
              <w:rPr>
                <w:rFonts w:ascii="Tahoma" w:eastAsia="Times New Roman" w:hAnsi="Tahoma" w:cs="Tahoma"/>
                <w:i/>
                <w:sz w:val="16"/>
                <w:szCs w:val="16"/>
              </w:rPr>
              <w:t>read a book about manners and choosing the right book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5015BF" w:rsidRPr="0024645A" w:rsidRDefault="005015BF" w:rsidP="005015B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5015BF" w:rsidRPr="004C54A8" w:rsidRDefault="005015BF" w:rsidP="005015BF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5044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8403A7" w:rsidRPr="00D268D1" w:rsidRDefault="008403A7" w:rsidP="008403A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268D1">
              <w:rPr>
                <w:rFonts w:ascii="Tahoma" w:eastAsia="Times New Roman" w:hAnsi="Tahoma" w:cs="Tahoma"/>
                <w:i/>
                <w:sz w:val="16"/>
                <w:szCs w:val="16"/>
              </w:rPr>
              <w:t>read a book about manners and choosing the right book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5015BF" w:rsidRPr="0024645A" w:rsidRDefault="005015BF" w:rsidP="005015B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5015BF" w:rsidRPr="004C54A8" w:rsidRDefault="005015BF" w:rsidP="005015BF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5044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BE3D72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268D1">
              <w:rPr>
                <w:rFonts w:ascii="Tahoma" w:eastAsia="Times New Roman" w:hAnsi="Tahoma" w:cs="Tahoma"/>
                <w:i/>
                <w:sz w:val="16"/>
                <w:szCs w:val="16"/>
              </w:rPr>
              <w:t>read a book about manners and choosing the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757ECA" w:rsidRPr="004C54A8" w:rsidRDefault="00757ECA" w:rsidP="00757EC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C54A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 w:rsidR="004C54A8"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 w:rsidR="004C54A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5015BF" w:rsidRPr="004C54A8" w:rsidRDefault="005015BF" w:rsidP="005015BF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5044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2D47" w:rsidRPr="00F969CE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268D1">
              <w:rPr>
                <w:rFonts w:ascii="Tahoma" w:eastAsia="Times New Roman" w:hAnsi="Tahoma" w:cs="Tahoma"/>
                <w:i/>
                <w:sz w:val="16"/>
                <w:szCs w:val="16"/>
              </w:rPr>
              <w:t>read a book about manners and choosing the right book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C54A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 w:rsidR="004C54A8"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 w:rsidR="004C54A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5015BF" w:rsidRPr="004C54A8" w:rsidRDefault="005015BF" w:rsidP="005015BF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5044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1C5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268D1">
              <w:rPr>
                <w:rFonts w:ascii="Tahoma" w:eastAsia="Times New Roman" w:hAnsi="Tahoma" w:cs="Tahoma"/>
                <w:i/>
                <w:sz w:val="16"/>
                <w:szCs w:val="16"/>
              </w:rPr>
              <w:t>read a book about manners and choosing the right book</w:t>
            </w:r>
            <w:bookmarkStart w:id="0" w:name="_GoBack"/>
            <w:bookmarkEnd w:id="0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7A77C9">
        <w:trPr>
          <w:trHeight w:val="368"/>
        </w:trPr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757ECA" w:rsidRPr="007A77C9" w:rsidRDefault="00757ECA" w:rsidP="00757EC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7A77C9" w:rsidRPr="007A77C9">
              <w:rPr>
                <w:rFonts w:ascii="Tahoma" w:eastAsia="Times New Roman" w:hAnsi="Tahoma" w:cs="Tahoma"/>
                <w:i/>
                <w:sz w:val="16"/>
                <w:szCs w:val="16"/>
              </w:rPr>
              <w:t>1.3.1Respect Copyright/intellectual property rights of creators and producers, 1.3.3 Follow ethical and legal guidelines in gathering and using information,1.3.5 Use information technology responsibly</w:t>
            </w:r>
            <w:r w:rsidR="00FD13B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4.3.4 Practice safe and  ethical behaviors in personal electronic communication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="007A77C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 can cite my information sources. I can follow copyright guidelines for text, visual, and music products.  I can use appropriate digital tools and websites independently in a safe and ethical manner.</w:t>
            </w:r>
            <w:r w:rsidR="00FD13B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maintain safe behavior when accessing websites for personal reasons.</w:t>
            </w:r>
          </w:p>
          <w:p w:rsidR="00757ECA" w:rsidRPr="007A77C9" w:rsidRDefault="00757ECA" w:rsidP="00757EC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A77C9">
              <w:rPr>
                <w:rFonts w:ascii="Tahoma" w:eastAsia="Times New Roman" w:hAnsi="Tahoma" w:cs="Tahoma"/>
                <w:i/>
                <w:sz w:val="16"/>
                <w:szCs w:val="16"/>
              </w:rPr>
              <w:t>copyright, digital citizenship, etiquette, cyber, cyber bullying, citizenship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B468C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9 themes of Digital citizenship, accessing Destiny catalog, </w:t>
            </w:r>
            <w:proofErr w:type="spellStart"/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KYVL, </w:t>
            </w:r>
            <w:proofErr w:type="spellStart"/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>Worldbook</w:t>
            </w:r>
            <w:proofErr w:type="spellEnd"/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online, rules and responsibilities with each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classroom discussion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7A77C9" w:rsidRPr="00773FF8" w:rsidRDefault="00573D49" w:rsidP="007A77C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A77C9" w:rsidRPr="007A77C9">
              <w:rPr>
                <w:rFonts w:ascii="Tahoma" w:eastAsia="Times New Roman" w:hAnsi="Tahoma" w:cs="Tahoma"/>
                <w:i/>
                <w:sz w:val="16"/>
                <w:szCs w:val="16"/>
              </w:rPr>
              <w:t>1.3.1Respect Copyright/intellectual property rights of creators and producers, 1.3.3 Follow ethical and legal guidelines in gathering and using information,1.3.5 Use information technology responsibly</w:t>
            </w:r>
            <w:r w:rsidR="00FD13B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FD13B7">
              <w:rPr>
                <w:rFonts w:ascii="Tahoma" w:eastAsia="Times New Roman" w:hAnsi="Tahoma" w:cs="Tahoma"/>
                <w:i/>
                <w:sz w:val="16"/>
                <w:szCs w:val="16"/>
              </w:rPr>
              <w:t>4.3.4 Practice safe and  ethical behaviors in personal electronic communication</w:t>
            </w:r>
          </w:p>
          <w:p w:rsidR="007A77C9" w:rsidRPr="00757ECA" w:rsidRDefault="00573D49" w:rsidP="007A77C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A77C9">
              <w:rPr>
                <w:rFonts w:ascii="Tahoma" w:eastAsia="Times New Roman" w:hAnsi="Tahoma" w:cs="Tahoma"/>
                <w:i/>
                <w:sz w:val="16"/>
                <w:szCs w:val="16"/>
              </w:rPr>
              <w:t>I can cite my information sources. I can follow copyright guidelines for text, visual, and music products.  I can use appropriate digital tools and websites independently in a safe and ethical manner.</w:t>
            </w:r>
            <w:r w:rsidR="00FD13B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FD13B7">
              <w:rPr>
                <w:rFonts w:ascii="Tahoma" w:eastAsia="Times New Roman" w:hAnsi="Tahoma" w:cs="Tahoma"/>
                <w:i/>
                <w:sz w:val="16"/>
                <w:szCs w:val="16"/>
              </w:rPr>
              <w:t>I can maintain safe behavior when accessing websites for personal reasons.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A77C9">
              <w:rPr>
                <w:rFonts w:ascii="Tahoma" w:eastAsia="Times New Roman" w:hAnsi="Tahoma" w:cs="Tahoma"/>
                <w:i/>
                <w:sz w:val="16"/>
                <w:szCs w:val="16"/>
              </w:rPr>
              <w:t>copyright, digital citizenship, etiquette, cyber, cyber bullying, citizenship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B468C" w:rsidRPr="002B468C" w:rsidRDefault="00573D49" w:rsidP="002B46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9 themes of Digital citizenship, accessing Destiny catalog, </w:t>
            </w:r>
            <w:proofErr w:type="spellStart"/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KYVL, </w:t>
            </w:r>
            <w:proofErr w:type="spellStart"/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>Worldbook</w:t>
            </w:r>
            <w:proofErr w:type="spellEnd"/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online, rules and responsibilities with each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2B468C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classroom discussion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lastRenderedPageBreak/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7A77C9" w:rsidRPr="00773FF8" w:rsidRDefault="00BE6592" w:rsidP="007A77C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A77C9" w:rsidRPr="007A77C9">
              <w:rPr>
                <w:rFonts w:ascii="Tahoma" w:eastAsia="Times New Roman" w:hAnsi="Tahoma" w:cs="Tahoma"/>
                <w:i/>
                <w:sz w:val="16"/>
                <w:szCs w:val="16"/>
              </w:rPr>
              <w:t>1.3.1Respect Copyright/intellectual property rights of creators and producers, 1.3.3 Follow ethical and legal guidelines in gathering and using information,1.3.5 Use information technology responsibly</w:t>
            </w:r>
            <w:r w:rsidR="00FD13B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FD13B7">
              <w:rPr>
                <w:rFonts w:ascii="Tahoma" w:eastAsia="Times New Roman" w:hAnsi="Tahoma" w:cs="Tahoma"/>
                <w:i/>
                <w:sz w:val="16"/>
                <w:szCs w:val="16"/>
              </w:rPr>
              <w:t>4.3.4 Practice safe and  ethical behaviors in personal electronic communication</w:t>
            </w:r>
          </w:p>
          <w:p w:rsidR="007A77C9" w:rsidRPr="00757ECA" w:rsidRDefault="00BE6592" w:rsidP="007A77C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A77C9">
              <w:rPr>
                <w:rFonts w:ascii="Tahoma" w:eastAsia="Times New Roman" w:hAnsi="Tahoma" w:cs="Tahoma"/>
                <w:i/>
                <w:sz w:val="16"/>
                <w:szCs w:val="16"/>
              </w:rPr>
              <w:t>I can cite my information sources. I can follow copyright guidelines for text, visual, and music products.  I can use appropriate digital tools and websites independently in a safe and ethical manner.</w:t>
            </w:r>
            <w:r w:rsidR="00FD13B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FD13B7">
              <w:rPr>
                <w:rFonts w:ascii="Tahoma" w:eastAsia="Times New Roman" w:hAnsi="Tahoma" w:cs="Tahoma"/>
                <w:i/>
                <w:sz w:val="16"/>
                <w:szCs w:val="16"/>
              </w:rPr>
              <w:t>I can maintain safe behavior when accessing websites for personal reasons.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15D7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 </w:t>
            </w:r>
            <w:r w:rsidR="007A77C9">
              <w:rPr>
                <w:rFonts w:ascii="Tahoma" w:eastAsia="Times New Roman" w:hAnsi="Tahoma" w:cs="Tahoma"/>
                <w:i/>
                <w:sz w:val="16"/>
                <w:szCs w:val="16"/>
              </w:rPr>
              <w:t>copyright, digital citizenship, etiquette, cyber, cyber bullying, citizenship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B468C" w:rsidRPr="002B468C" w:rsidRDefault="00D37A98" w:rsidP="002B46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9 themes of Digital citizenship, accessing Destiny catalog, </w:t>
            </w:r>
            <w:proofErr w:type="spellStart"/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KYVL, </w:t>
            </w:r>
            <w:proofErr w:type="spellStart"/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>Worldbook</w:t>
            </w:r>
            <w:proofErr w:type="spellEnd"/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online, rules and responsibilities with each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r w:rsidR="002B468C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classroom discussion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7A77C9" w:rsidRPr="00773FF8" w:rsidRDefault="00573D49" w:rsidP="007A77C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7A77C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 </w:t>
            </w:r>
            <w:r w:rsidR="007A77C9" w:rsidRPr="007A77C9">
              <w:rPr>
                <w:rFonts w:ascii="Tahoma" w:eastAsia="Times New Roman" w:hAnsi="Tahoma" w:cs="Tahoma"/>
                <w:i/>
                <w:sz w:val="16"/>
                <w:szCs w:val="16"/>
              </w:rPr>
              <w:t>1.3.1Respect Copyright/intellectual property rights of creators and producers, 1.3.3 Follow ethical and legal guidelines in gathering and using information,1.3.5 Use information technology responsibly</w:t>
            </w:r>
            <w:r w:rsidR="00FD13B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FD13B7">
              <w:rPr>
                <w:rFonts w:ascii="Tahoma" w:eastAsia="Times New Roman" w:hAnsi="Tahoma" w:cs="Tahoma"/>
                <w:i/>
                <w:sz w:val="16"/>
                <w:szCs w:val="16"/>
              </w:rPr>
              <w:t>4.3.4 Practice safe and  ethical behaviors in personal electronic communication</w:t>
            </w:r>
          </w:p>
          <w:p w:rsidR="007A77C9" w:rsidRPr="00757ECA" w:rsidRDefault="00573D49" w:rsidP="007A77C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A77C9">
              <w:rPr>
                <w:rFonts w:ascii="Tahoma" w:eastAsia="Times New Roman" w:hAnsi="Tahoma" w:cs="Tahoma"/>
                <w:i/>
                <w:sz w:val="16"/>
                <w:szCs w:val="16"/>
              </w:rPr>
              <w:t>I can cite my information sources. I can follow copyright guidelines for text, visual, and music products.  I can use appropriate digital tools and websites independently in a safe and ethical manner.</w:t>
            </w:r>
            <w:r w:rsidR="00FD13B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FD13B7">
              <w:rPr>
                <w:rFonts w:ascii="Tahoma" w:eastAsia="Times New Roman" w:hAnsi="Tahoma" w:cs="Tahoma"/>
                <w:i/>
                <w:sz w:val="16"/>
                <w:szCs w:val="16"/>
              </w:rPr>
              <w:t>I can maintain safe behavior when accessing websites for personal reasons.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7A77C9">
              <w:rPr>
                <w:rFonts w:ascii="Tahoma" w:eastAsia="Times New Roman" w:hAnsi="Tahoma" w:cs="Tahoma"/>
                <w:i/>
                <w:sz w:val="16"/>
                <w:szCs w:val="16"/>
              </w:rPr>
              <w:t>copyright, digital citizenship, etiquette, cyber, cyber bullying, citizenship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B468C" w:rsidRPr="002B468C" w:rsidRDefault="00AB100D" w:rsidP="002B46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9 themes of Digital citizenship, accessing Destiny catalog, </w:t>
            </w:r>
            <w:proofErr w:type="spellStart"/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KYVL, </w:t>
            </w:r>
            <w:proofErr w:type="spellStart"/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>Worldbook</w:t>
            </w:r>
            <w:proofErr w:type="spellEnd"/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online, rules and responsibilities with each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2B468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Form</w:t>
            </w:r>
            <w:r w:rsidR="002B468C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B468C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2B468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classroom discussion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FD13B7">
      <w:rPr>
        <w:rFonts w:ascii="Tahoma" w:hAnsi="Tahoma" w:cs="Tahoma"/>
        <w:sz w:val="24"/>
        <w:szCs w:val="24"/>
      </w:rPr>
      <w:t>20</w:t>
    </w:r>
    <w:r w:rsidR="00FD13B7" w:rsidRPr="00FD13B7">
      <w:rPr>
        <w:rFonts w:ascii="Tahoma" w:hAnsi="Tahoma" w:cs="Tahoma"/>
        <w:sz w:val="24"/>
        <w:szCs w:val="24"/>
        <w:vertAlign w:val="superscript"/>
      </w:rPr>
      <w:t>th</w:t>
    </w:r>
    <w:r w:rsidR="00FD13B7">
      <w:rPr>
        <w:rFonts w:ascii="Tahoma" w:hAnsi="Tahoma" w:cs="Tahoma"/>
        <w:sz w:val="24"/>
        <w:szCs w:val="24"/>
      </w:rPr>
      <w:t xml:space="preserve"> – 27</w:t>
    </w:r>
    <w:r w:rsidR="00FD13B7" w:rsidRPr="00FD13B7">
      <w:rPr>
        <w:rFonts w:ascii="Tahoma" w:hAnsi="Tahoma" w:cs="Tahoma"/>
        <w:sz w:val="24"/>
        <w:szCs w:val="24"/>
        <w:vertAlign w:val="superscript"/>
      </w:rPr>
      <w:t>th</w:t>
    </w:r>
    <w:r w:rsidR="00FD13B7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C545A"/>
    <w:rsid w:val="001E38A7"/>
    <w:rsid w:val="002A29F7"/>
    <w:rsid w:val="002B468C"/>
    <w:rsid w:val="003B28D3"/>
    <w:rsid w:val="003E57E6"/>
    <w:rsid w:val="004C54A8"/>
    <w:rsid w:val="005015BF"/>
    <w:rsid w:val="00573D49"/>
    <w:rsid w:val="00575856"/>
    <w:rsid w:val="005E7FE9"/>
    <w:rsid w:val="00601669"/>
    <w:rsid w:val="00601C61"/>
    <w:rsid w:val="006F77DE"/>
    <w:rsid w:val="00715D79"/>
    <w:rsid w:val="00757ECA"/>
    <w:rsid w:val="00773FF8"/>
    <w:rsid w:val="007A77C9"/>
    <w:rsid w:val="007F62D1"/>
    <w:rsid w:val="0080671B"/>
    <w:rsid w:val="00821C6A"/>
    <w:rsid w:val="008403A7"/>
    <w:rsid w:val="009053F8"/>
    <w:rsid w:val="009A12F4"/>
    <w:rsid w:val="009C5044"/>
    <w:rsid w:val="009D35C1"/>
    <w:rsid w:val="009F7E9C"/>
    <w:rsid w:val="00AA47A0"/>
    <w:rsid w:val="00AB100D"/>
    <w:rsid w:val="00AB6766"/>
    <w:rsid w:val="00AD0E7F"/>
    <w:rsid w:val="00AE1E1E"/>
    <w:rsid w:val="00BA036A"/>
    <w:rsid w:val="00BA5EFD"/>
    <w:rsid w:val="00BE3D72"/>
    <w:rsid w:val="00BE6592"/>
    <w:rsid w:val="00C436E9"/>
    <w:rsid w:val="00D268D1"/>
    <w:rsid w:val="00D37A98"/>
    <w:rsid w:val="00D8365A"/>
    <w:rsid w:val="00E318B2"/>
    <w:rsid w:val="00E52D47"/>
    <w:rsid w:val="00E77980"/>
    <w:rsid w:val="00F0712A"/>
    <w:rsid w:val="00F515D6"/>
    <w:rsid w:val="00F95F3C"/>
    <w:rsid w:val="00F969CE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56A6-EE02-458E-9859-6F9AC2EC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9</cp:revision>
  <cp:lastPrinted>2013-08-03T20:27:00Z</cp:lastPrinted>
  <dcterms:created xsi:type="dcterms:W3CDTF">2015-08-19T12:43:00Z</dcterms:created>
  <dcterms:modified xsi:type="dcterms:W3CDTF">2015-08-19T13:17:00Z</dcterms:modified>
</cp:coreProperties>
</file>