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5472C0" w:rsidRDefault="008A44F0" w:rsidP="008A44F0">
            <w:pPr>
              <w:rPr>
                <w:rFonts w:ascii="Tahoma" w:eastAsia="Times New Roman" w:hAnsi="Tahoma" w:cs="Tahoma"/>
                <w:b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472C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472C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Why did the boy feel invisible?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619D" w:rsidRPr="00250874" w:rsidRDefault="00E5619D" w:rsidP="00E5619D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Activate prior knowledge by asking the students if they have ever felt invisible.  Explain what I mean.  After sharing responses tell them we are going to read the </w:t>
            </w:r>
            <w:r w:rsidRPr="0025087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Invisible Boy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about a boy who feels that same way.</w:t>
            </w:r>
          </w:p>
          <w:p w:rsidR="00E5619D" w:rsidRPr="0024645A" w:rsidRDefault="00E5619D" w:rsidP="00E5619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In pairs have the students write 2 examples from the story that help explain why the boy feels invisible.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472C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472C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Why did the boy feel invisible?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646B40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46B4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 book </w:t>
            </w:r>
            <w:r w:rsidR="00646B40" w:rsidRPr="00646B4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Invisible Boy</w:t>
            </w:r>
            <w:r w:rsidR="00646B4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talk about what a review would be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646B4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given the on demand opinion task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5472C0" w:rsidRDefault="008A44F0" w:rsidP="008A44F0">
            <w:pPr>
              <w:rPr>
                <w:rFonts w:ascii="Tahoma" w:eastAsia="Times New Roman" w:hAnsi="Tahoma" w:cs="Tahoma"/>
                <w:b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472C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5472C0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reason is there for the boy to worry about a bully?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5619D" w:rsidRPr="004529FF" w:rsidRDefault="00E5619D" w:rsidP="00E5619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Strategies/Activities:  </w:t>
            </w:r>
            <w:r w:rsidRPr="004529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what a bully is and then read aloud </w:t>
            </w:r>
            <w:r w:rsidRPr="004529F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Bully from the Black Lagoon</w:t>
            </w:r>
            <w:r w:rsidRPr="004529FF">
              <w:rPr>
                <w:rFonts w:ascii="Tahoma" w:eastAsia="Times New Roman" w:hAnsi="Tahoma" w:cs="Tahoma"/>
                <w:i/>
                <w:sz w:val="16"/>
                <w:szCs w:val="16"/>
              </w:rPr>
              <w:t>.  Pause as we read for discussion and connections to their lives.</w:t>
            </w:r>
          </w:p>
          <w:p w:rsidR="00E5619D" w:rsidRPr="004529FF" w:rsidRDefault="00E5619D" w:rsidP="00E5619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</w:t>
            </w:r>
            <w:r w:rsidRPr="00E5619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Form –</w:t>
            </w: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4529FF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responses when asked to give examples of good citizen behavior.</w:t>
            </w: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03F9C" w:rsidRDefault="008A44F0" w:rsidP="008A44F0">
            <w:pPr>
              <w:rPr>
                <w:rFonts w:ascii="Tahoma" w:eastAsia="Times New Roman" w:hAnsi="Tahoma" w:cs="Tahoma"/>
                <w:b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472C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F03F9C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 xml:space="preserve">How did the bully in the story change?  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5B71DB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B71D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5B71DB" w:rsidRPr="005B71D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Ruby and Bubbles</w:t>
            </w:r>
            <w:r w:rsidR="005B71D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girls and their dealings with the bully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5B71D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give me evidence from the book that shows how the characters changed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03F9C" w:rsidRDefault="008A44F0" w:rsidP="008A44F0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F03F9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F03F9C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How would you feel if someone were bullying you?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619D" w:rsidRPr="00F969CE" w:rsidRDefault="00E5619D" w:rsidP="00E5619D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then read aloud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 and the Bully Goat</w:t>
            </w:r>
          </w:p>
          <w:p w:rsidR="00E5619D" w:rsidRDefault="00E5619D" w:rsidP="00E5619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37548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tell me the story elements for our flipchart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F03F9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F03F9C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How would you feel if someone were bullying you?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5B71DB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B71D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5B71DB" w:rsidRPr="005B71D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Henry and the Bully</w:t>
            </w:r>
            <w:r w:rsidR="005B71D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take time to discuss the characters and their choices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5B71DB">
              <w:rPr>
                <w:rFonts w:ascii="Tahoma" w:eastAsia="Times New Roman" w:hAnsi="Tahoma" w:cs="Tahoma"/>
                <w:i/>
                <w:sz w:val="16"/>
                <w:szCs w:val="16"/>
              </w:rPr>
              <w:t>when we talk about how the main characters changed during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03F9C" w:rsidRDefault="008A44F0" w:rsidP="008A44F0">
            <w:pPr>
              <w:rPr>
                <w:rFonts w:ascii="Tahoma" w:eastAsia="Times New Roman" w:hAnsi="Tahoma" w:cs="Tahoma"/>
                <w:b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F03F9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F03F9C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was the motive behind the bully’s actions?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619D" w:rsidRPr="00674948" w:rsidRDefault="00E5619D" w:rsidP="00E5619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Activities:</w:t>
            </w:r>
            <w:r w:rsidRPr="00674948"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 w:rsidRPr="004163C8">
              <w:rPr>
                <w:rFonts w:ascii="Tahoma" w:hAnsi="Tahoma" w:cs="Tahoma"/>
                <w:i/>
                <w:sz w:val="16"/>
                <w:szCs w:val="16"/>
              </w:rPr>
              <w:t xml:space="preserve">Then read aloud </w:t>
            </w: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Bullies Never Win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and t</w:t>
            </w:r>
            <w:r w:rsidRPr="004163C8">
              <w:rPr>
                <w:rFonts w:ascii="Tahoma" w:hAnsi="Tahoma" w:cs="Tahoma"/>
                <w:i/>
                <w:sz w:val="16"/>
                <w:szCs w:val="16"/>
              </w:rPr>
              <w:t xml:space="preserve">alk about how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s</w:t>
            </w:r>
            <w:r w:rsidRPr="004163C8">
              <w:rPr>
                <w:rFonts w:ascii="Tahoma" w:hAnsi="Tahoma" w:cs="Tahoma"/>
                <w:i/>
                <w:sz w:val="16"/>
                <w:szCs w:val="16"/>
              </w:rPr>
              <w:t xml:space="preserve">he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feels when the bully picks on her.  Model making inferences and looking for key information.</w:t>
            </w:r>
            <w:r w:rsidRPr="004163C8">
              <w:rPr>
                <w:rFonts w:ascii="Tahoma" w:hAnsi="Tahoma" w:cs="Tahoma"/>
                <w:i/>
                <w:sz w:val="16"/>
                <w:szCs w:val="16"/>
              </w:rPr>
              <w:t xml:space="preserve">  Talk about the literary elements of the story. The students will be able to identify the literary elements of a story.</w:t>
            </w:r>
          </w:p>
          <w:p w:rsidR="00E5619D" w:rsidRPr="00674948" w:rsidRDefault="00E5619D" w:rsidP="00E5619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</w:t>
            </w:r>
            <w:r w:rsidRPr="00674948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  <w:r w:rsidRPr="00674948"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Form -</w:t>
            </w:r>
            <w:r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observation of responses when asked to give examples of good citizen behavior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F03F9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F03F9C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was the motive behind the bully’s actions?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646B40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646B4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46B40" w:rsidRPr="00646B4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The </w:t>
            </w:r>
            <w:proofErr w:type="spellStart"/>
            <w:r w:rsidR="00646B40" w:rsidRPr="00646B4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Berenstain</w:t>
            </w:r>
            <w:proofErr w:type="spellEnd"/>
            <w:r w:rsidR="00646B40" w:rsidRPr="00646B4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Bears and the Bully</w:t>
            </w:r>
            <w:r w:rsidR="00646B4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taking the time to point out certain behaviors and choices by the characters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46B4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when asked to give me evidence from the book showing me how the bully changed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3E30C3" w:rsidRDefault="00AD6B45" w:rsidP="00AD6B45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3E30C3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are the rights and responsibilities of a digital citizen?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theme, author’s purpose, inference, </w:t>
            </w:r>
            <w:r w:rsidR="003E30C3">
              <w:rPr>
                <w:rFonts w:ascii="Tahoma" w:eastAsia="Times New Roman" w:hAnsi="Tahoma" w:cs="Tahoma"/>
                <w:i/>
                <w:sz w:val="16"/>
                <w:szCs w:val="16"/>
              </w:rPr>
              <w:t>digital citizenship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F03F9C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03F9C">
              <w:rPr>
                <w:rFonts w:ascii="Tahoma" w:eastAsia="Times New Roman" w:hAnsi="Tahoma" w:cs="Tahoma"/>
                <w:i/>
                <w:sz w:val="16"/>
                <w:szCs w:val="16"/>
              </w:rPr>
              <w:t>Watch the Brain Pop short video on digital etiquette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  <w:r w:rsidR="00F03F9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draw/write 2 examples of bad digital etiquette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3E30C3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are the rights and responsibilities of a digital citizen?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  <w:r w:rsidR="003E30C3">
              <w:rPr>
                <w:rFonts w:ascii="Tahoma" w:eastAsia="Times New Roman" w:hAnsi="Tahoma" w:cs="Tahoma"/>
                <w:i/>
                <w:sz w:val="16"/>
                <w:szCs w:val="16"/>
              </w:rPr>
              <w:t>, digital citizenship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E30C3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E30C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Briefly go over ch1. And ch.2 in the book </w:t>
            </w:r>
            <w:r w:rsidR="003E30C3" w:rsidRPr="003E30C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Online Etiquette and Safety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E30C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put into groups to create a do’s and don’ts list for online etiquette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3E30C3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are the rights and responsibilities of a digital citizen?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  <w:r w:rsidR="003E30C3">
              <w:rPr>
                <w:rFonts w:ascii="Tahoma" w:eastAsia="Times New Roman" w:hAnsi="Tahoma" w:cs="Tahoma"/>
                <w:i/>
                <w:sz w:val="16"/>
                <w:szCs w:val="16"/>
              </w:rPr>
              <w:t>, digital citizenship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E30C3" w:rsidRPr="00F03F9C" w:rsidRDefault="003E30C3" w:rsidP="003E30C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Watch the Brain Pop short video on digital etiquette</w:t>
            </w:r>
          </w:p>
          <w:p w:rsidR="003E30C3" w:rsidRPr="0024645A" w:rsidRDefault="003E30C3" w:rsidP="003E30C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 draw/write 2 examples of bad digital etiquette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3E30C3"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  <w:t>What are the rights and responsibilities of a digital citizen?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  <w:r w:rsidR="003E30C3">
              <w:rPr>
                <w:rFonts w:ascii="Tahoma" w:eastAsia="Times New Roman" w:hAnsi="Tahoma" w:cs="Tahoma"/>
                <w:i/>
                <w:sz w:val="16"/>
                <w:szCs w:val="16"/>
              </w:rPr>
              <w:t>, digital citizenship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E30C3" w:rsidRPr="003E30C3" w:rsidRDefault="003E30C3" w:rsidP="003E30C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Briefly go over ch1. And ch.2 in the book </w:t>
            </w:r>
            <w:r w:rsidRPr="003E30C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Online Etiquette and Safety</w:t>
            </w:r>
          </w:p>
          <w:p w:rsidR="003E30C3" w:rsidRPr="0024645A" w:rsidRDefault="003E30C3" w:rsidP="003E30C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put into groups to create a do’s and don’ts list for online etiquette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E5619D">
      <w:rPr>
        <w:rFonts w:ascii="Tahoma" w:hAnsi="Tahoma" w:cs="Tahoma"/>
        <w:sz w:val="24"/>
        <w:szCs w:val="24"/>
      </w:rPr>
      <w:t>Feb. 18</w:t>
    </w:r>
    <w:r w:rsidR="00E5619D" w:rsidRPr="00E5619D">
      <w:rPr>
        <w:rFonts w:ascii="Tahoma" w:hAnsi="Tahoma" w:cs="Tahoma"/>
        <w:sz w:val="24"/>
        <w:szCs w:val="24"/>
        <w:vertAlign w:val="superscript"/>
      </w:rPr>
      <w:t>th</w:t>
    </w:r>
    <w:r w:rsidR="00E5619D">
      <w:rPr>
        <w:rFonts w:ascii="Tahoma" w:hAnsi="Tahoma" w:cs="Tahoma"/>
        <w:sz w:val="24"/>
        <w:szCs w:val="24"/>
      </w:rPr>
      <w:t xml:space="preserve"> – 26</w:t>
    </w:r>
    <w:r w:rsidR="00E5619D" w:rsidRPr="00E5619D">
      <w:rPr>
        <w:rFonts w:ascii="Tahoma" w:hAnsi="Tahoma" w:cs="Tahoma"/>
        <w:sz w:val="24"/>
        <w:szCs w:val="24"/>
        <w:vertAlign w:val="superscript"/>
      </w:rPr>
      <w:t>th</w:t>
    </w:r>
    <w:r w:rsidR="00E5619D">
      <w:rPr>
        <w:rFonts w:ascii="Tahoma" w:hAnsi="Tahoma" w:cs="Tahoma"/>
        <w:sz w:val="24"/>
        <w:szCs w:val="24"/>
      </w:rPr>
      <w:t xml:space="preserve"> </w:t>
    </w:r>
    <w:r w:rsidR="00DB01BE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C545A"/>
    <w:rsid w:val="001E38A7"/>
    <w:rsid w:val="002A29F7"/>
    <w:rsid w:val="003B28D3"/>
    <w:rsid w:val="003C0C5B"/>
    <w:rsid w:val="003E30C3"/>
    <w:rsid w:val="003E57E6"/>
    <w:rsid w:val="005472C0"/>
    <w:rsid w:val="00573D49"/>
    <w:rsid w:val="00575856"/>
    <w:rsid w:val="005B71DB"/>
    <w:rsid w:val="005E7FE9"/>
    <w:rsid w:val="00601669"/>
    <w:rsid w:val="00601C61"/>
    <w:rsid w:val="00646B40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5619D"/>
    <w:rsid w:val="00E77980"/>
    <w:rsid w:val="00F03F9C"/>
    <w:rsid w:val="00F0712A"/>
    <w:rsid w:val="00F515D6"/>
    <w:rsid w:val="00F95F3C"/>
    <w:rsid w:val="00F969CE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45A3-0FA0-4353-817F-130C089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Tennill, Michelle - LMS/STC/STLP</dc:creator>
  <cp:lastModifiedBy>Tennill, Michelle - LMS/STC/STLP</cp:lastModifiedBy>
  <cp:revision>4</cp:revision>
  <cp:lastPrinted>2015-10-02T13:23:00Z</cp:lastPrinted>
  <dcterms:created xsi:type="dcterms:W3CDTF">2016-02-17T20:27:00Z</dcterms:created>
  <dcterms:modified xsi:type="dcterms:W3CDTF">2016-02-18T19:36:00Z</dcterms:modified>
</cp:coreProperties>
</file>