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254A50">
        <w:trPr>
          <w:cantSplit/>
          <w:trHeight w:val="179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can use information and technology ethically and responsibly.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8F04F0" w:rsidRPr="00F158B4" w:rsidRDefault="008F04F0" w:rsidP="008F04F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1 and 2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8F04F0" w:rsidRPr="00F158B4" w:rsidRDefault="008F04F0" w:rsidP="008F04F0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page 7 and 11 and observe student responses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F04F0" w:rsidP="008F04F0">
            <w:pPr>
              <w:rPr>
                <w:rFonts w:ascii="Tahoma" w:hAnsi="Tahoma" w:cs="Tahoma"/>
                <w:sz w:val="24"/>
                <w:szCs w:val="24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54A50">
        <w:trPr>
          <w:cantSplit/>
          <w:trHeight w:val="179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254A50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4A50"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 </w:t>
            </w:r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>can use information and technology ethically and responsibly.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E7798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91621">
              <w:rPr>
                <w:rFonts w:ascii="Tahoma" w:hAnsi="Tahoma" w:cs="Tahoma"/>
                <w:i/>
                <w:sz w:val="16"/>
                <w:szCs w:val="16"/>
              </w:rPr>
              <w:t xml:space="preserve">Read aloud Ch. 3 and 4 of </w:t>
            </w:r>
            <w:r w:rsidR="00891621"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 w:rsidR="00891621"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8916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of what we are referring to in the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254A5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 w:rsidR="00254A5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F7E9C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  <w:p w:rsidR="00254A50" w:rsidRPr="00E143DF" w:rsidRDefault="00254A50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573D49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37115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11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if they have a little brother or sister at home?  Then tell them we are going to read a book about a dog who gets an unusual new baby.  Then read aloud </w:t>
            </w:r>
            <w:r w:rsidR="0037115D" w:rsidRPr="00DB5B0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Charlie and the New Baby</w:t>
            </w:r>
            <w:r w:rsidR="0037115D">
              <w:rPr>
                <w:rFonts w:ascii="Tahoma" w:eastAsia="Times New Roman" w:hAnsi="Tahoma" w:cs="Tahoma"/>
                <w:i/>
                <w:sz w:val="16"/>
                <w:szCs w:val="16"/>
              </w:rPr>
              <w:t>.  (pause for connections, predictions, &amp; questions)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37115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help me with the story elements 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DB5B0D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B5B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B5B0D" w:rsidRPr="00DB5B0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Otis and the Puppy</w:t>
            </w:r>
            <w:r w:rsidR="00DB5B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(take time to for connections, predictions, and questions)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47343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draw their favorite character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1F0505" w:rsidRPr="00E143DF" w:rsidRDefault="001F0505" w:rsidP="001F05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 w:rsidRPr="002F009E">
              <w:rPr>
                <w:rFonts w:ascii="Tahoma" w:hAnsi="Tahoma" w:cs="Tahoma"/>
                <w:b/>
                <w:i/>
                <w:sz w:val="16"/>
                <w:szCs w:val="16"/>
              </w:rPr>
              <w:t>RL1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The student will be able to </w:t>
            </w:r>
            <w:r w:rsidRPr="002F009E">
              <w:rPr>
                <w:rFonts w:ascii="Tahoma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1F0505" w:rsidRPr="002F009E" w:rsidRDefault="001F0505" w:rsidP="001F0505">
            <w:pPr>
              <w:pStyle w:val="Head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can </w:t>
            </w:r>
            <w:r w:rsidRPr="002F009E">
              <w:rPr>
                <w:rFonts w:ascii="Tahoma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1F0505" w:rsidRPr="00E143DF" w:rsidRDefault="001F0505" w:rsidP="001F05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character, plot, theme, problem and solution</w:t>
            </w:r>
          </w:p>
          <w:p w:rsidR="001F0505" w:rsidRPr="00E143DF" w:rsidRDefault="001F0505" w:rsidP="001F05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F0505" w:rsidRPr="00F158B4" w:rsidRDefault="001F0505" w:rsidP="001F0505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Kat Kong.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Take the time as we read to discuss the story and especially the illustrations.</w:t>
            </w:r>
          </w:p>
          <w:p w:rsidR="001F0505" w:rsidRPr="002F009E" w:rsidRDefault="001F0505" w:rsidP="001F0505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-</w:t>
            </w:r>
            <w:r w:rsidRPr="002F009E">
              <w:rPr>
                <w:rFonts w:ascii="Tahoma" w:hAnsi="Tahoma" w:cs="Tahoma"/>
                <w:i/>
                <w:sz w:val="16"/>
                <w:szCs w:val="16"/>
              </w:rPr>
              <w:t xml:space="preserve"> Observation – Have the students tell me the literary elements of the story.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Then draw a picture of their favorite part of the story.</w:t>
            </w:r>
          </w:p>
          <w:p w:rsidR="001F0505" w:rsidRPr="00E143DF" w:rsidRDefault="001F0505" w:rsidP="001F05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F0505" w:rsidRPr="00E143DF" w:rsidRDefault="001F0505" w:rsidP="001F05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1F0505" w:rsidP="001F0505">
            <w:pPr>
              <w:rPr>
                <w:rFonts w:ascii="Tahoma" w:hAnsi="Tahoma" w:cs="Tahoma"/>
                <w:sz w:val="24"/>
                <w:szCs w:val="24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proofErr w:type="gramStart"/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</w:t>
            </w:r>
            <w:proofErr w:type="gramEnd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4A50">
              <w:rPr>
                <w:rFonts w:ascii="Tahoma" w:hAnsi="Tahoma" w:cs="Tahoma"/>
                <w:i/>
                <w:sz w:val="16"/>
                <w:szCs w:val="16"/>
              </w:rPr>
              <w:t xml:space="preserve">Read aloud </w:t>
            </w:r>
            <w:r w:rsidR="00254A50">
              <w:rPr>
                <w:rFonts w:ascii="Tahoma" w:hAnsi="Tahoma" w:cs="Tahoma"/>
                <w:i/>
                <w:sz w:val="16"/>
                <w:szCs w:val="16"/>
                <w:u w:val="single"/>
              </w:rPr>
              <w:t>Kat Kong.</w:t>
            </w:r>
            <w:r w:rsidR="00254A50">
              <w:rPr>
                <w:rFonts w:ascii="Tahoma" w:hAnsi="Tahoma" w:cs="Tahoma"/>
                <w:i/>
                <w:sz w:val="16"/>
                <w:szCs w:val="16"/>
              </w:rPr>
              <w:t xml:space="preserve">  Take the time as we read to discuss the story and especially the illustrations.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54A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tell me what </w:t>
            </w:r>
            <w:proofErr w:type="gramStart"/>
            <w:r w:rsidR="00254A50">
              <w:rPr>
                <w:rFonts w:ascii="Tahoma" w:eastAsia="Times New Roman" w:hAnsi="Tahoma" w:cs="Tahoma"/>
                <w:i/>
                <w:sz w:val="16"/>
                <w:szCs w:val="16"/>
              </w:rPr>
              <w:t>is the same</w:t>
            </w:r>
            <w:proofErr w:type="gramEnd"/>
            <w:r w:rsidR="00254A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what is different about theses 2 books.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proofErr w:type="gramStart"/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</w:t>
            </w:r>
            <w:proofErr w:type="gramEnd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52D47" w:rsidRPr="001F0505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50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F0505" w:rsidRPr="001F050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Nubs</w:t>
            </w:r>
            <w:r w:rsidR="001F050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1F050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Remind students as we read that this is based on a true story.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1F0505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describe the main character and give examples of why from the story.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9F0189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01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about the story we read last time.  Then tell them we are going to read a story about another dog that has some hard luck.  Then read aloud </w:t>
            </w:r>
            <w:r w:rsidR="009F0189" w:rsidRPr="009F018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Trouper</w:t>
            </w:r>
            <w:r w:rsidR="009F018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9F01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9C4272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4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kindness and caring for each other and what that means.  Then read aloud </w:t>
            </w:r>
            <w:r w:rsidR="009C427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Clark the Shark Dares to </w:t>
            </w:r>
            <w:r w:rsidR="009C4272" w:rsidRPr="009C4272">
              <w:rPr>
                <w:rFonts w:ascii="Tahoma" w:eastAsia="Times New Roman" w:hAnsi="Tahoma" w:cs="Tahoma"/>
                <w:i/>
                <w:sz w:val="16"/>
                <w:szCs w:val="16"/>
              </w:rPr>
              <w:t>Care</w:t>
            </w:r>
            <w:r w:rsidR="009C4272">
              <w:rPr>
                <w:rFonts w:ascii="Tahoma" w:eastAsia="Times New Roman" w:hAnsi="Tahoma" w:cs="Tahoma"/>
                <w:i/>
                <w:sz w:val="16"/>
                <w:szCs w:val="16"/>
              </w:rPr>
              <w:t>. (</w:t>
            </w:r>
            <w:r w:rsidR="009C4272" w:rsidRPr="009C4272">
              <w:rPr>
                <w:rFonts w:ascii="Tahoma" w:eastAsia="Times New Roman" w:hAnsi="Tahoma" w:cs="Tahoma"/>
                <w:i/>
                <w:sz w:val="16"/>
                <w:szCs w:val="16"/>
              </w:rPr>
              <w:t>take</w:t>
            </w:r>
            <w:r w:rsidR="009C42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time to for connections, predictions, and questions)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</w:t>
            </w:r>
            <w:r w:rsidR="00254A50">
              <w:rPr>
                <w:rFonts w:ascii="Tahoma" w:eastAsia="Times New Roman" w:hAnsi="Tahoma" w:cs="Tahoma"/>
                <w:i/>
                <w:sz w:val="16"/>
                <w:szCs w:val="16"/>
              </w:rPr>
              <w:t>t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>ell me the 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753E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answer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such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 answer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055CD" w:rsidRPr="009C4272" w:rsidRDefault="00573D49" w:rsidP="00A055C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753EC">
              <w:rPr>
                <w:rFonts w:ascii="Tahoma" w:eastAsia="Times New Roman" w:hAnsi="Tahoma" w:cs="Tahoma"/>
                <w:i/>
                <w:sz w:val="16"/>
                <w:szCs w:val="16"/>
              </w:rPr>
              <w:t>Remind the students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about the other click, clack, moo books we have read.  Then read aloud </w:t>
            </w:r>
            <w:r w:rsidR="00A055CD" w:rsidRPr="00A055C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Click, Clack, </w:t>
            </w:r>
            <w:proofErr w:type="gramStart"/>
            <w:r w:rsidR="00A055CD" w:rsidRPr="00A055C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Peep</w:t>
            </w:r>
            <w:proofErr w:type="gramEnd"/>
            <w:r w:rsidR="00A055CD" w:rsidRPr="00A055C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!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>(</w:t>
            </w:r>
            <w:r w:rsidR="00A055CD" w:rsidRPr="009C4272">
              <w:rPr>
                <w:rFonts w:ascii="Tahoma" w:eastAsia="Times New Roman" w:hAnsi="Tahoma" w:cs="Tahoma"/>
                <w:i/>
                <w:sz w:val="16"/>
                <w:szCs w:val="16"/>
              </w:rPr>
              <w:t>take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time to for connections, predictions, and questions)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</w:t>
            </w:r>
            <w:proofErr w:type="spellStart"/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>ell</w:t>
            </w:r>
            <w:proofErr w:type="spellEnd"/>
            <w:r w:rsidR="00A055C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me the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can use information and technology ethically and responsibly.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8F04F0" w:rsidRPr="00F158B4" w:rsidRDefault="008F04F0" w:rsidP="008F04F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1 and 2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8F04F0" w:rsidRPr="00F158B4" w:rsidRDefault="008F04F0" w:rsidP="008F04F0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page 7 and 11 and observe student responses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F04F0" w:rsidRPr="00E143DF" w:rsidRDefault="008F04F0" w:rsidP="008F04F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8F04F0" w:rsidP="008F04F0"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4A50"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 </w:t>
            </w:r>
            <w:r w:rsidR="00254A50">
              <w:rPr>
                <w:rFonts w:ascii="Tahoma" w:hAnsi="Tahoma" w:cs="Tahoma"/>
                <w:b/>
                <w:i/>
                <w:sz w:val="16"/>
                <w:szCs w:val="16"/>
              </w:rPr>
              <w:t>can use information and technology ethically and responsibly.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91621"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91621">
              <w:rPr>
                <w:rFonts w:ascii="Tahoma" w:hAnsi="Tahoma" w:cs="Tahoma"/>
                <w:i/>
                <w:sz w:val="16"/>
                <w:szCs w:val="16"/>
              </w:rPr>
              <w:t xml:space="preserve">Read aloud Ch. 3 and 4 of </w:t>
            </w:r>
            <w:r w:rsidR="00891621"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 w:rsidR="00891621"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E77980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</w:t>
            </w:r>
            <w:r w:rsidR="00891621">
              <w:rPr>
                <w:rFonts w:ascii="Tahoma" w:eastAsia="Times New Roman" w:hAnsi="Tahoma" w:cs="Tahoma"/>
                <w:i/>
                <w:sz w:val="16"/>
                <w:szCs w:val="16"/>
              </w:rPr>
              <w:t>to give me examples of what we are referring to in the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D71399">
      <w:rPr>
        <w:rFonts w:ascii="Tahoma" w:hAnsi="Tahoma" w:cs="Tahoma"/>
        <w:sz w:val="24"/>
        <w:szCs w:val="24"/>
      </w:rPr>
      <w:t>March 17</w:t>
    </w:r>
    <w:r w:rsidR="00D71399" w:rsidRPr="00D71399">
      <w:rPr>
        <w:rFonts w:ascii="Tahoma" w:hAnsi="Tahoma" w:cs="Tahoma"/>
        <w:sz w:val="24"/>
        <w:szCs w:val="24"/>
        <w:vertAlign w:val="superscript"/>
      </w:rPr>
      <w:t>th</w:t>
    </w:r>
    <w:r w:rsidR="00D71399">
      <w:rPr>
        <w:rFonts w:ascii="Tahoma" w:hAnsi="Tahoma" w:cs="Tahoma"/>
        <w:sz w:val="24"/>
        <w:szCs w:val="24"/>
      </w:rPr>
      <w:t xml:space="preserve"> – 24</w:t>
    </w:r>
    <w:r w:rsidR="00D71399" w:rsidRPr="00D71399">
      <w:rPr>
        <w:rFonts w:ascii="Tahoma" w:hAnsi="Tahoma" w:cs="Tahoma"/>
        <w:sz w:val="24"/>
        <w:szCs w:val="24"/>
        <w:vertAlign w:val="superscript"/>
      </w:rPr>
      <w:t>th</w:t>
    </w:r>
    <w:r w:rsidR="00D71399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F0505"/>
    <w:rsid w:val="00254A50"/>
    <w:rsid w:val="002A29F7"/>
    <w:rsid w:val="0037115D"/>
    <w:rsid w:val="003B28D3"/>
    <w:rsid w:val="003E57E6"/>
    <w:rsid w:val="00473431"/>
    <w:rsid w:val="00573D49"/>
    <w:rsid w:val="005E7FE9"/>
    <w:rsid w:val="00601669"/>
    <w:rsid w:val="006F77DE"/>
    <w:rsid w:val="007F62D1"/>
    <w:rsid w:val="0080671B"/>
    <w:rsid w:val="008403A7"/>
    <w:rsid w:val="00891621"/>
    <w:rsid w:val="008F04F0"/>
    <w:rsid w:val="009053F8"/>
    <w:rsid w:val="009A12F4"/>
    <w:rsid w:val="009C4272"/>
    <w:rsid w:val="009D35C1"/>
    <w:rsid w:val="009F0189"/>
    <w:rsid w:val="009F7E9C"/>
    <w:rsid w:val="00A055CD"/>
    <w:rsid w:val="00A753EC"/>
    <w:rsid w:val="00AA47A0"/>
    <w:rsid w:val="00AB6766"/>
    <w:rsid w:val="00AD0E7F"/>
    <w:rsid w:val="00AE1E1E"/>
    <w:rsid w:val="00BA036A"/>
    <w:rsid w:val="00BE6592"/>
    <w:rsid w:val="00C436E9"/>
    <w:rsid w:val="00D37A98"/>
    <w:rsid w:val="00D71399"/>
    <w:rsid w:val="00DB5B0D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97A41-9D2A-403B-9683-757A7E6B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08C8-3551-4956-934A-2785DEB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2013-08-03T20:27:00Z</cp:lastPrinted>
  <dcterms:created xsi:type="dcterms:W3CDTF">2015-03-16T17:24:00Z</dcterms:created>
  <dcterms:modified xsi:type="dcterms:W3CDTF">2015-03-16T17:24:00Z</dcterms:modified>
</cp:coreProperties>
</file>